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ПОСТАНОВЛЕНИЕ</w:t>
      </w:r>
    </w:p>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о назначении административного наказания</w:t>
      </w:r>
    </w:p>
    <w:p w:rsidR="00FA36C9" w:rsidRPr="004316AA" w:rsidP="003364FF">
      <w:pPr>
        <w:spacing w:after="0" w:line="240" w:lineRule="auto"/>
        <w:jc w:val="center"/>
        <w:rPr>
          <w:rFonts w:ascii="Times New Roman" w:hAnsi="Times New Roman" w:cs="Times New Roman"/>
          <w:sz w:val="24"/>
          <w:szCs w:val="24"/>
        </w:rPr>
      </w:pPr>
    </w:p>
    <w:p w:rsidR="00FA36C9" w:rsidRPr="004316AA" w:rsidP="004316AA">
      <w:pPr>
        <w:pStyle w:val="BodyText3"/>
      </w:pPr>
      <w:r w:rsidRPr="004316AA">
        <w:t xml:space="preserve">г. Когалым </w:t>
      </w:r>
      <w:r w:rsidRPr="004316AA">
        <w:tab/>
      </w:r>
      <w:r w:rsidRPr="004316AA">
        <w:tab/>
      </w:r>
      <w:r w:rsidRPr="004316AA">
        <w:tab/>
      </w:r>
      <w:r w:rsidRPr="004316AA">
        <w:tab/>
      </w:r>
      <w:r w:rsidRPr="004316AA">
        <w:tab/>
      </w:r>
      <w:r w:rsidRPr="004316AA">
        <w:tab/>
      </w:r>
      <w:r w:rsidRPr="004316AA">
        <w:tab/>
      </w:r>
      <w:r w:rsidRPr="004316AA" w:rsidR="0026718A">
        <w:t xml:space="preserve">             </w:t>
      </w:r>
      <w:r w:rsidRPr="004316AA" w:rsidR="005C6B17">
        <w:t xml:space="preserve">   </w:t>
      </w:r>
      <w:r w:rsidRPr="004316AA" w:rsidR="00875D7F">
        <w:t xml:space="preserve">      </w:t>
      </w:r>
      <w:r w:rsidR="00282A70">
        <w:t xml:space="preserve"> </w:t>
      </w:r>
      <w:r w:rsidRPr="004316AA" w:rsidR="00154DFB">
        <w:t xml:space="preserve"> </w:t>
      </w:r>
      <w:r w:rsidR="00282A70">
        <w:t>17 февраля</w:t>
      </w:r>
      <w:r w:rsidRPr="004316AA" w:rsidR="004B0AE3">
        <w:t xml:space="preserve"> </w:t>
      </w:r>
      <w:r w:rsidRPr="004316AA" w:rsidR="00CF7C80">
        <w:t>202</w:t>
      </w:r>
      <w:r w:rsidR="00282A70">
        <w:t>6</w:t>
      </w:r>
      <w:r w:rsidRPr="004316AA" w:rsidR="00C107D2">
        <w:t xml:space="preserve"> </w:t>
      </w:r>
      <w:r w:rsidRPr="004316AA">
        <w:t>года</w:t>
      </w:r>
      <w:r w:rsidRPr="004316AA">
        <w:tab/>
      </w:r>
      <w:r w:rsidRPr="004316AA">
        <w:tab/>
      </w:r>
      <w:r w:rsidRPr="004316AA">
        <w:tab/>
      </w:r>
      <w:r w:rsidRPr="004316AA">
        <w:tab/>
      </w:r>
      <w:r w:rsidRPr="004316AA">
        <w:tab/>
      </w:r>
      <w:r w:rsidRPr="004316AA">
        <w:tab/>
      </w:r>
      <w:r w:rsidRPr="004316AA">
        <w:tab/>
        <w:t xml:space="preserve">     </w:t>
      </w:r>
    </w:p>
    <w:p w:rsidR="009640F2" w:rsidRPr="004316AA" w:rsidP="003364FF">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4316AA" w:rsidR="004316AA">
        <w:rPr>
          <w:rFonts w:ascii="Times New Roman" w:hAnsi="Times New Roman" w:cs="Times New Roman"/>
          <w:sz w:val="24"/>
          <w:szCs w:val="24"/>
        </w:rPr>
        <w:t>в Семён Сергеевич (628481 Ханты-</w:t>
      </w:r>
      <w:r w:rsidRPr="004316AA">
        <w:rPr>
          <w:rFonts w:ascii="Times New Roman" w:hAnsi="Times New Roman" w:cs="Times New Roman"/>
          <w:sz w:val="24"/>
          <w:szCs w:val="24"/>
        </w:rPr>
        <w:t>Мансийский автономный округ – Югра г. Когалым ул. Мира д.24),</w:t>
      </w:r>
      <w:r w:rsidRPr="004316AA">
        <w:rPr>
          <w:rFonts w:ascii="Times New Roman" w:hAnsi="Times New Roman" w:cs="Times New Roman"/>
          <w:sz w:val="24"/>
          <w:szCs w:val="24"/>
        </w:rPr>
        <w:t xml:space="preserve"> </w:t>
      </w:r>
    </w:p>
    <w:p w:rsidR="0098523F" w:rsidRPr="004316AA" w:rsidP="003364FF">
      <w:pPr>
        <w:pStyle w:val="BodyTextIndent2"/>
        <w:rPr>
          <w:sz w:val="24"/>
          <w:szCs w:val="24"/>
        </w:rPr>
      </w:pPr>
      <w:r w:rsidRPr="004316AA">
        <w:rPr>
          <w:sz w:val="24"/>
          <w:szCs w:val="24"/>
        </w:rPr>
        <w:t xml:space="preserve">рассмотрев дело об административном правонарушении в отношении </w:t>
      </w:r>
      <w:r w:rsidRPr="004316AA" w:rsidR="0006051D">
        <w:rPr>
          <w:sz w:val="24"/>
          <w:szCs w:val="24"/>
        </w:rPr>
        <w:t>В</w:t>
      </w:r>
      <w:r w:rsidRPr="004316AA" w:rsidR="0006051D">
        <w:rPr>
          <w:sz w:val="24"/>
          <w:szCs w:val="24"/>
        </w:rPr>
        <w:t>ысоцкого Виталия Викторовича</w:t>
      </w:r>
      <w:r w:rsidRPr="004316AA" w:rsidR="0006051D">
        <w:rPr>
          <w:sz w:val="24"/>
          <w:szCs w:val="24"/>
        </w:rPr>
        <w:t xml:space="preserve">, </w:t>
      </w:r>
      <w:r w:rsidR="00E532B4">
        <w:rPr>
          <w:sz w:val="24"/>
          <w:szCs w:val="24"/>
        </w:rPr>
        <w:t>*</w:t>
      </w:r>
      <w:r w:rsidRPr="004316AA" w:rsidR="00B659DE">
        <w:rPr>
          <w:sz w:val="24"/>
          <w:szCs w:val="24"/>
        </w:rPr>
        <w:t xml:space="preserve"> </w:t>
      </w:r>
      <w:r w:rsidRPr="004316AA">
        <w:rPr>
          <w:sz w:val="24"/>
          <w:szCs w:val="24"/>
        </w:rPr>
        <w:t>привлекаем</w:t>
      </w:r>
      <w:r w:rsidRPr="004316AA" w:rsidR="00515D7B">
        <w:rPr>
          <w:sz w:val="24"/>
          <w:szCs w:val="24"/>
        </w:rPr>
        <w:t>ого</w:t>
      </w:r>
      <w:r w:rsidRPr="004316AA">
        <w:rPr>
          <w:sz w:val="24"/>
          <w:szCs w:val="24"/>
        </w:rPr>
        <w:t xml:space="preserve"> к административной ответственности по ст.15.</w:t>
      </w:r>
      <w:r w:rsidRPr="004316AA" w:rsidR="00963FB2">
        <w:rPr>
          <w:sz w:val="24"/>
          <w:szCs w:val="24"/>
        </w:rPr>
        <w:t>5</w:t>
      </w:r>
      <w:r w:rsidRPr="004316AA">
        <w:rPr>
          <w:sz w:val="24"/>
          <w:szCs w:val="24"/>
        </w:rPr>
        <w:t xml:space="preserve"> КоАП РФ,</w:t>
      </w:r>
    </w:p>
    <w:p w:rsidR="0006051D" w:rsidRPr="004316AA" w:rsidP="003364FF">
      <w:pPr>
        <w:pStyle w:val="BodyTextIndent2"/>
        <w:rPr>
          <w:sz w:val="24"/>
          <w:szCs w:val="24"/>
        </w:rPr>
      </w:pP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r w:rsidRPr="004316AA">
        <w:rPr>
          <w:rFonts w:ascii="Times New Roman" w:hAnsi="Times New Roman" w:cs="Times New Roman"/>
          <w:sz w:val="24"/>
          <w:szCs w:val="24"/>
        </w:rPr>
        <w:t>УСТАНОВИЛ:</w:t>
      </w: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p>
    <w:p w:rsidR="002A679A" w:rsidRPr="004316AA" w:rsidP="002A679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Высоцкий В.В.</w:t>
      </w:r>
      <w:r w:rsidRPr="004316AA" w:rsidR="000621B6">
        <w:rPr>
          <w:rFonts w:ascii="Times New Roman" w:hAnsi="Times New Roman" w:cs="Times New Roman"/>
          <w:sz w:val="24"/>
          <w:szCs w:val="24"/>
        </w:rPr>
        <w:t>,</w:t>
      </w:r>
      <w:r w:rsidRPr="004316AA" w:rsidR="00717683">
        <w:rPr>
          <w:rFonts w:ascii="Times New Roman" w:hAnsi="Times New Roman" w:cs="Times New Roman"/>
          <w:sz w:val="24"/>
          <w:szCs w:val="24"/>
        </w:rPr>
        <w:t xml:space="preserve"> </w:t>
      </w:r>
      <w:r w:rsidRPr="004316AA" w:rsidR="000D3241">
        <w:rPr>
          <w:rFonts w:ascii="Times New Roman" w:hAnsi="Times New Roman" w:cs="Times New Roman"/>
          <w:sz w:val="24"/>
          <w:szCs w:val="24"/>
        </w:rPr>
        <w:t xml:space="preserve">являясь </w:t>
      </w:r>
      <w:r w:rsidRPr="004316AA">
        <w:rPr>
          <w:rFonts w:ascii="Times New Roman" w:hAnsi="Times New Roman" w:cs="Times New Roman"/>
          <w:sz w:val="24"/>
          <w:szCs w:val="24"/>
        </w:rPr>
        <w:t>генеральным директором ООО «</w:t>
      </w:r>
      <w:r w:rsidRPr="004316AA">
        <w:rPr>
          <w:rFonts w:ascii="Times New Roman" w:hAnsi="Times New Roman" w:cs="Times New Roman"/>
          <w:sz w:val="24"/>
          <w:szCs w:val="24"/>
        </w:rPr>
        <w:t>Севербизнесстрой</w:t>
      </w:r>
      <w:r w:rsidRPr="004316AA">
        <w:rPr>
          <w:rFonts w:ascii="Times New Roman" w:hAnsi="Times New Roman" w:cs="Times New Roman"/>
          <w:sz w:val="24"/>
          <w:szCs w:val="24"/>
        </w:rPr>
        <w:t>»</w:t>
      </w:r>
      <w:r w:rsidRPr="004316AA" w:rsidR="000D3241">
        <w:rPr>
          <w:rFonts w:ascii="Times New Roman" w:hAnsi="Times New Roman" w:cs="Times New Roman"/>
          <w:sz w:val="24"/>
          <w:szCs w:val="24"/>
        </w:rPr>
        <w:t xml:space="preserve">, </w:t>
      </w:r>
      <w:r w:rsidR="007A409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007A409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282A70">
        <w:rPr>
          <w:rFonts w:ascii="Times New Roman" w:eastAsia="Times New Roman" w:hAnsi="Times New Roman" w:cs="Times New Roman"/>
          <w:spacing w:val="-1"/>
          <w:sz w:val="24"/>
          <w:szCs w:val="24"/>
        </w:rPr>
        <w:t>3</w:t>
      </w:r>
      <w:r w:rsidR="007A409E">
        <w:rPr>
          <w:rFonts w:ascii="Times New Roman" w:eastAsia="Times New Roman" w:hAnsi="Times New Roman" w:cs="Times New Roman"/>
          <w:spacing w:val="-1"/>
          <w:sz w:val="24"/>
          <w:szCs w:val="24"/>
        </w:rPr>
        <w:t xml:space="preserve"> месяц</w:t>
      </w:r>
      <w:r w:rsidR="00282A70">
        <w:rPr>
          <w:rFonts w:ascii="Times New Roman" w:eastAsia="Times New Roman" w:hAnsi="Times New Roman" w:cs="Times New Roman"/>
          <w:spacing w:val="-1"/>
          <w:sz w:val="24"/>
          <w:szCs w:val="24"/>
        </w:rPr>
        <w:t>а</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9E354C">
        <w:rPr>
          <w:rFonts w:ascii="Times New Roman" w:eastAsia="Times New Roman" w:hAnsi="Times New Roman" w:cs="Times New Roman"/>
          <w:spacing w:val="-1"/>
          <w:sz w:val="24"/>
          <w:szCs w:val="24"/>
        </w:rPr>
        <w:t>3</w:t>
      </w:r>
      <w:r w:rsidR="007A409E">
        <w:rPr>
          <w:rFonts w:ascii="Times New Roman" w:eastAsia="Times New Roman" w:hAnsi="Times New Roman" w:cs="Times New Roman"/>
          <w:spacing w:val="-1"/>
          <w:sz w:val="24"/>
          <w:szCs w:val="24"/>
        </w:rPr>
        <w:t xml:space="preserve"> месяц</w:t>
      </w:r>
      <w:r w:rsidR="009E354C">
        <w:rPr>
          <w:rFonts w:ascii="Times New Roman" w:eastAsia="Times New Roman" w:hAnsi="Times New Roman" w:cs="Times New Roman"/>
          <w:spacing w:val="-1"/>
          <w:sz w:val="24"/>
          <w:szCs w:val="24"/>
        </w:rPr>
        <w:t>а</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 </w:t>
      </w:r>
      <w:r w:rsidR="009E354C">
        <w:rPr>
          <w:rFonts w:ascii="Times New Roman" w:eastAsia="Times New Roman" w:hAnsi="Times New Roman" w:cs="Times New Roman"/>
          <w:spacing w:val="-1"/>
          <w:sz w:val="24"/>
          <w:szCs w:val="24"/>
        </w:rPr>
        <w:t>25.04</w:t>
      </w:r>
      <w:r w:rsidR="007A409E">
        <w:rPr>
          <w:rFonts w:ascii="Times New Roman" w:eastAsia="Times New Roman" w:hAnsi="Times New Roman" w:cs="Times New Roman"/>
          <w:spacing w:val="-1"/>
          <w:sz w:val="24"/>
          <w:szCs w:val="24"/>
        </w:rPr>
        <w:t>.202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Ф</w:t>
      </w:r>
      <w:r w:rsidR="007A409E">
        <w:rPr>
          <w:rFonts w:ascii="Times New Roman" w:hAnsi="Times New Roman" w:cs="Times New Roman"/>
          <w:sz w:val="24"/>
          <w:szCs w:val="24"/>
        </w:rPr>
        <w:t xml:space="preserve">актически </w:t>
      </w:r>
      <w:r w:rsidR="007A409E">
        <w:rPr>
          <w:rFonts w:ascii="Times New Roman" w:eastAsia="Times New Roman" w:hAnsi="Times New Roman" w:cs="Times New Roman"/>
          <w:spacing w:val="-1"/>
          <w:sz w:val="24"/>
          <w:szCs w:val="24"/>
        </w:rPr>
        <w:t>расчет не предоставлен.</w:t>
      </w:r>
    </w:p>
    <w:p w:rsidR="002A679A" w:rsidRPr="004316AA" w:rsidP="002A679A">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Высоцкий В.В.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изучив представленные материалы дела:</w:t>
      </w:r>
      <w:r w:rsidRPr="004316AA">
        <w:rPr>
          <w:rFonts w:ascii="Times New Roman" w:hAnsi="Times New Roman" w:cs="Times New Roman"/>
          <w:color w:val="000000"/>
          <w:w w:val="103"/>
          <w:sz w:val="24"/>
          <w:szCs w:val="24"/>
        </w:rPr>
        <w:t xml:space="preserve"> протокол об административном правонарушении № 861725</w:t>
      </w:r>
      <w:r w:rsidR="009E354C">
        <w:rPr>
          <w:rFonts w:ascii="Times New Roman" w:hAnsi="Times New Roman" w:cs="Times New Roman"/>
          <w:color w:val="000000"/>
          <w:w w:val="103"/>
          <w:sz w:val="24"/>
          <w:szCs w:val="24"/>
        </w:rPr>
        <w:t>30300749900002</w:t>
      </w:r>
      <w:r w:rsidRPr="004316AA" w:rsidR="00875D7F">
        <w:rPr>
          <w:rFonts w:ascii="Times New Roman" w:hAnsi="Times New Roman" w:cs="Times New Roman"/>
          <w:color w:val="000000"/>
          <w:w w:val="103"/>
          <w:sz w:val="24"/>
          <w:szCs w:val="24"/>
        </w:rPr>
        <w:t xml:space="preserve"> </w:t>
      </w:r>
      <w:r w:rsidRPr="004316AA">
        <w:rPr>
          <w:rFonts w:ascii="Times New Roman" w:hAnsi="Times New Roman" w:cs="Times New Roman"/>
          <w:color w:val="000000"/>
          <w:w w:val="103"/>
          <w:sz w:val="24"/>
          <w:szCs w:val="24"/>
        </w:rPr>
        <w:t xml:space="preserve">от </w:t>
      </w:r>
      <w:r w:rsidR="006533A5">
        <w:rPr>
          <w:rFonts w:ascii="Times New Roman" w:hAnsi="Times New Roman" w:cs="Times New Roman"/>
          <w:color w:val="000000"/>
          <w:w w:val="103"/>
          <w:sz w:val="24"/>
          <w:szCs w:val="24"/>
        </w:rPr>
        <w:t>20.11</w:t>
      </w:r>
      <w:r w:rsidRPr="004316AA">
        <w:rPr>
          <w:rFonts w:ascii="Times New Roman" w:hAnsi="Times New Roman" w:cs="Times New Roman"/>
          <w:color w:val="000000"/>
          <w:w w:val="103"/>
          <w:sz w:val="24"/>
          <w:szCs w:val="24"/>
        </w:rPr>
        <w:t xml:space="preserve">.2025, </w:t>
      </w:r>
      <w:r w:rsidRPr="004316AA">
        <w:rPr>
          <w:rFonts w:ascii="Times New Roman" w:hAnsi="Times New Roman" w:cs="Times New Roman"/>
          <w:sz w:val="24"/>
          <w:szCs w:val="24"/>
        </w:rPr>
        <w:t xml:space="preserve">в котором изложены обстоятельства совершения Высоцким В.В.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w:t>
      </w:r>
      <w:r w:rsidRPr="004316AA" w:rsidR="00875D7F">
        <w:rPr>
          <w:rFonts w:ascii="Times New Roman" w:hAnsi="Times New Roman" w:cs="Times New Roman"/>
          <w:sz w:val="24"/>
          <w:szCs w:val="24"/>
        </w:rPr>
        <w:t>отдела</w:t>
      </w:r>
      <w:r w:rsidRPr="004316AA">
        <w:rPr>
          <w:rFonts w:ascii="Times New Roman" w:hAnsi="Times New Roman" w:cs="Times New Roman"/>
          <w:sz w:val="24"/>
          <w:szCs w:val="24"/>
        </w:rPr>
        <w:t xml:space="preserve"> камеральных проверок №3 Межрайонной ИФНС России №11 по Ханты-Мансийскому автономному округу-Югре; </w:t>
      </w:r>
      <w:r w:rsidRPr="004316AA">
        <w:rPr>
          <w:rFonts w:ascii="Times New Roman" w:hAnsi="Times New Roman" w:cs="Times New Roman"/>
          <w:color w:val="000000"/>
          <w:sz w:val="24"/>
          <w:szCs w:val="24"/>
        </w:rPr>
        <w:t xml:space="preserve">выписку из Единого государственного реестра юридических лиц </w:t>
      </w:r>
      <w:r w:rsidRPr="004316AA">
        <w:rPr>
          <w:rFonts w:ascii="Times New Roman" w:hAnsi="Times New Roman" w:cs="Times New Roman"/>
          <w:color w:val="000000"/>
          <w:w w:val="103"/>
          <w:sz w:val="24"/>
          <w:szCs w:val="24"/>
        </w:rPr>
        <w:t>содержащей сведения о юридическом лице,</w:t>
      </w:r>
      <w:r w:rsidRPr="004316AA">
        <w:rPr>
          <w:rFonts w:ascii="Times New Roman" w:hAnsi="Times New Roman" w:cs="Times New Roman"/>
          <w:sz w:val="24"/>
          <w:szCs w:val="24"/>
        </w:rPr>
        <w:t xml:space="preserve"> приходит к следующему выводу.</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A679A" w:rsidRPr="004316AA" w:rsidP="002A679A">
      <w:pPr>
        <w:spacing w:after="0" w:line="240" w:lineRule="auto"/>
        <w:ind w:firstLine="567"/>
        <w:jc w:val="both"/>
        <w:rPr>
          <w:rFonts w:ascii="Times New Roman" w:hAnsi="Times New Roman" w:cs="Times New Roman"/>
          <w:color w:val="000000"/>
          <w:spacing w:val="-2"/>
          <w:sz w:val="24"/>
          <w:szCs w:val="24"/>
        </w:rPr>
      </w:pPr>
      <w:r w:rsidRPr="004316AA">
        <w:rPr>
          <w:rFonts w:ascii="Times New Roman" w:hAnsi="Times New Roman" w:cs="Times New Roman"/>
          <w:color w:val="000000"/>
          <w:spacing w:val="-6"/>
          <w:sz w:val="24"/>
          <w:szCs w:val="24"/>
        </w:rPr>
        <w:t xml:space="preserve">Представленные налоговым органом доказательства </w:t>
      </w:r>
      <w:r w:rsidRPr="004316AA">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A679A" w:rsidRPr="004316AA" w:rsidP="002A679A">
      <w:pPr>
        <w:spacing w:after="0" w:line="240" w:lineRule="auto"/>
        <w:ind w:firstLine="567"/>
        <w:jc w:val="both"/>
        <w:rPr>
          <w:rFonts w:ascii="Times New Roman" w:hAnsi="Times New Roman" w:cs="Times New Roman"/>
          <w:color w:val="000000"/>
          <w:spacing w:val="-6"/>
          <w:sz w:val="24"/>
          <w:szCs w:val="24"/>
        </w:rPr>
      </w:pPr>
      <w:r w:rsidRPr="004316AA">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A679A" w:rsidRPr="004316AA" w:rsidP="002A679A">
      <w:pPr>
        <w:spacing w:after="0" w:line="240" w:lineRule="auto"/>
        <w:ind w:firstLine="567"/>
        <w:jc w:val="both"/>
        <w:rPr>
          <w:rFonts w:ascii="Times New Roman" w:hAnsi="Times New Roman" w:cs="Times New Roman"/>
          <w:color w:val="000000"/>
          <w:spacing w:val="-4"/>
          <w:sz w:val="24"/>
          <w:szCs w:val="24"/>
        </w:rPr>
      </w:pPr>
      <w:r w:rsidRPr="004316AA">
        <w:rPr>
          <w:rFonts w:ascii="Times New Roman" w:hAnsi="Times New Roman" w:cs="Times New Roman"/>
          <w:color w:val="000000"/>
          <w:spacing w:val="-4"/>
          <w:sz w:val="24"/>
          <w:szCs w:val="24"/>
        </w:rPr>
        <w:t xml:space="preserve">Поскольку </w:t>
      </w:r>
      <w:r w:rsidRPr="004316AA">
        <w:rPr>
          <w:rFonts w:ascii="Times New Roman" w:hAnsi="Times New Roman" w:cs="Times New Roman"/>
          <w:sz w:val="24"/>
          <w:szCs w:val="24"/>
        </w:rPr>
        <w:t>Высоцкий В.В. нар</w:t>
      </w:r>
      <w:r w:rsidRPr="004316AA">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4316AA">
        <w:rPr>
          <w:rFonts w:ascii="Times New Roman" w:hAnsi="Times New Roman" w:cs="Times New Roman"/>
          <w:sz w:val="24"/>
          <w:szCs w:val="24"/>
        </w:rPr>
        <w:t>он под</w:t>
      </w:r>
      <w:r w:rsidRPr="004316AA">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Обстоятельств, исключающих производство по делу не установлено.</w:t>
      </w:r>
    </w:p>
    <w:p w:rsidR="004316AA" w:rsidRPr="004316AA" w:rsidP="004316A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4316AA" w:rsidP="004316AA">
      <w:pPr>
        <w:spacing w:after="0" w:line="240" w:lineRule="auto"/>
        <w:ind w:firstLine="567"/>
        <w:jc w:val="both"/>
        <w:rPr>
          <w:rFonts w:ascii="Times New Roman" w:hAnsi="Times New Roman" w:cs="Times New Roman"/>
          <w:color w:val="000000"/>
          <w:sz w:val="24"/>
          <w:szCs w:val="24"/>
        </w:rPr>
      </w:pPr>
      <w:r w:rsidRPr="004316AA">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316AA">
        <w:rPr>
          <w:rFonts w:ascii="Times New Roman" w:hAnsi="Times New Roman" w:cs="Times New Roman"/>
          <w:sz w:val="24"/>
          <w:szCs w:val="24"/>
        </w:rPr>
        <w:t>правонарушителя,</w:t>
      </w:r>
      <w:r w:rsidRPr="004316AA">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z w:val="24"/>
          <w:szCs w:val="24"/>
        </w:rPr>
        <w:t xml:space="preserve">При назначении </w:t>
      </w:r>
      <w:r w:rsidRPr="004316AA">
        <w:rPr>
          <w:rFonts w:ascii="Times New Roman" w:hAnsi="Times New Roman" w:cs="Times New Roman"/>
          <w:sz w:val="24"/>
          <w:szCs w:val="24"/>
        </w:rPr>
        <w:t>адм</w:t>
      </w:r>
      <w:r w:rsidRPr="004316AA">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316AA">
        <w:rPr>
          <w:rFonts w:ascii="Times New Roman" w:hAnsi="Times New Roman" w:cs="Times New Roman"/>
          <w:sz w:val="24"/>
          <w:szCs w:val="24"/>
        </w:rPr>
        <w:t xml:space="preserve"> Высоцкого В.В., </w:t>
      </w:r>
      <w:r w:rsidRPr="004316AA">
        <w:rPr>
          <w:rFonts w:ascii="Times New Roman" w:hAnsi="Times New Roman" w:cs="Times New Roman"/>
          <w:color w:val="000000"/>
          <w:sz w:val="24"/>
          <w:szCs w:val="24"/>
        </w:rPr>
        <w:t>и в</w:t>
      </w:r>
      <w:r w:rsidRPr="004316AA">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316AA">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4316AA" w:rsidP="004316AA">
      <w:pPr>
        <w:widowControl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Руководствуясь ст.ст.29.10, 29.11 КоАП РФ, мировой судья,</w:t>
      </w:r>
    </w:p>
    <w:p w:rsidR="004316AA" w:rsidRPr="004316AA" w:rsidP="004316AA">
      <w:pPr>
        <w:pStyle w:val="BodyText"/>
        <w:spacing w:after="0"/>
        <w:ind w:firstLine="567"/>
        <w:jc w:val="center"/>
        <w:rPr>
          <w:sz w:val="24"/>
          <w:szCs w:val="24"/>
        </w:rPr>
      </w:pPr>
    </w:p>
    <w:p w:rsidR="004316AA" w:rsidRPr="004316AA" w:rsidP="004316AA">
      <w:pPr>
        <w:pStyle w:val="BodyText"/>
        <w:spacing w:after="0"/>
        <w:ind w:firstLine="567"/>
        <w:jc w:val="center"/>
        <w:rPr>
          <w:sz w:val="24"/>
          <w:szCs w:val="24"/>
        </w:rPr>
      </w:pPr>
      <w:r w:rsidRPr="004316AA">
        <w:rPr>
          <w:sz w:val="24"/>
          <w:szCs w:val="24"/>
        </w:rPr>
        <w:t>ПОСТАНОВИЛ:</w:t>
      </w:r>
    </w:p>
    <w:p w:rsidR="004316AA" w:rsidRPr="004316AA" w:rsidP="004316AA">
      <w:pPr>
        <w:pStyle w:val="BodyText"/>
        <w:spacing w:after="0"/>
        <w:ind w:firstLine="567"/>
        <w:jc w:val="center"/>
        <w:rPr>
          <w:sz w:val="24"/>
          <w:szCs w:val="24"/>
        </w:rPr>
      </w:pPr>
    </w:p>
    <w:p w:rsidR="004316AA" w:rsidRPr="004316AA" w:rsidP="004316AA">
      <w:pPr>
        <w:shd w:val="clear" w:color="auto" w:fill="FFFFFF"/>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pacing w:val="-3"/>
          <w:sz w:val="24"/>
          <w:szCs w:val="24"/>
        </w:rPr>
        <w:t xml:space="preserve">признать </w:t>
      </w:r>
      <w:r w:rsidRPr="004316AA">
        <w:rPr>
          <w:rFonts w:ascii="Times New Roman" w:hAnsi="Times New Roman" w:cs="Times New Roman"/>
          <w:sz w:val="24"/>
          <w:szCs w:val="24"/>
        </w:rPr>
        <w:t>Высоцкого Виталия Викторовича</w:t>
      </w:r>
      <w:r w:rsidRPr="004316AA">
        <w:rPr>
          <w:rFonts w:ascii="Times New Roman" w:hAnsi="Times New Roman" w:cs="Times New Roman"/>
          <w:color w:val="000000"/>
          <w:spacing w:val="-4"/>
          <w:sz w:val="24"/>
          <w:szCs w:val="24"/>
        </w:rPr>
        <w:t xml:space="preserve"> </w:t>
      </w:r>
      <w:r w:rsidRPr="004316AA">
        <w:rPr>
          <w:rFonts w:ascii="Times New Roman" w:hAnsi="Times New Roman" w:cs="Times New Roman"/>
          <w:color w:val="000000"/>
          <w:spacing w:val="-3"/>
          <w:sz w:val="24"/>
          <w:szCs w:val="24"/>
        </w:rPr>
        <w:t xml:space="preserve">виновным в совершении </w:t>
      </w:r>
      <w:r w:rsidRPr="004316AA">
        <w:rPr>
          <w:rFonts w:ascii="Times New Roman" w:hAnsi="Times New Roman" w:cs="Times New Roman"/>
          <w:sz w:val="24"/>
          <w:szCs w:val="24"/>
        </w:rPr>
        <w:t>административного правонарушения, предусмотренного ст.</w:t>
      </w:r>
      <w:r w:rsidRPr="004316AA">
        <w:rPr>
          <w:rFonts w:ascii="Times New Roman" w:hAnsi="Times New Roman" w:cs="Times New Roman"/>
          <w:color w:val="000000"/>
          <w:spacing w:val="-4"/>
          <w:sz w:val="24"/>
          <w:szCs w:val="24"/>
        </w:rPr>
        <w:t xml:space="preserve">15.5 </w:t>
      </w:r>
      <w:r w:rsidRPr="004316AA">
        <w:rPr>
          <w:rFonts w:ascii="Times New Roman" w:hAnsi="Times New Roman" w:cs="Times New Roman"/>
          <w:color w:val="000000"/>
          <w:spacing w:val="-3"/>
          <w:sz w:val="24"/>
          <w:szCs w:val="24"/>
        </w:rPr>
        <w:t xml:space="preserve">КоАП РФ и </w:t>
      </w:r>
      <w:r w:rsidRPr="004316AA">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4316AA" w:rsidP="004316AA">
      <w:pPr>
        <w:pStyle w:val="BodyTextIndent2"/>
        <w:autoSpaceDE w:val="0"/>
        <w:autoSpaceDN w:val="0"/>
        <w:adjustRightInd w:val="0"/>
        <w:rPr>
          <w:sz w:val="24"/>
          <w:szCs w:val="24"/>
        </w:rPr>
      </w:pPr>
      <w:r w:rsidRPr="004316AA">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4316AA" w:rsidRPr="004316AA" w:rsidP="004316AA">
      <w:pPr>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4316AA" w:rsidP="004316AA">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w:t>
      </w:r>
      <w:r w:rsidRPr="004316AA">
        <w:rPr>
          <w:rFonts w:ascii="Times New Roman" w:hAnsi="Times New Roman" w:cs="Times New Roman"/>
          <w:sz w:val="24"/>
          <w:szCs w:val="24"/>
        </w:rPr>
        <w:t xml:space="preserve"> КБК </w:t>
      </w:r>
      <w:r w:rsidRPr="00C73EDC">
        <w:rPr>
          <w:rFonts w:ascii="Times New Roman" w:hAnsi="Times New Roman" w:cs="Times New Roman"/>
          <w:sz w:val="24"/>
          <w:szCs w:val="24"/>
        </w:rPr>
        <w:t>72011601153010005140</w:t>
      </w:r>
      <w:r>
        <w:rPr>
          <w:rFonts w:ascii="Times New Roman" w:hAnsi="Times New Roman" w:cs="Times New Roman"/>
          <w:sz w:val="24"/>
          <w:szCs w:val="24"/>
        </w:rPr>
        <w:t xml:space="preserve"> </w:t>
      </w:r>
      <w:r w:rsidRPr="004316AA">
        <w:rPr>
          <w:rFonts w:ascii="Times New Roman" w:hAnsi="Times New Roman" w:cs="Times New Roman"/>
          <w:sz w:val="24"/>
          <w:szCs w:val="24"/>
        </w:rPr>
        <w:t xml:space="preserve">УИН </w:t>
      </w:r>
      <w:r w:rsidRPr="00C73EDC">
        <w:rPr>
          <w:rFonts w:ascii="Times New Roman" w:hAnsi="Times New Roman" w:cs="Times New Roman"/>
          <w:sz w:val="24"/>
          <w:szCs w:val="24"/>
        </w:rPr>
        <w:t>0412365400335010242515173</w:t>
      </w:r>
      <w:r w:rsidRPr="004316AA">
        <w:rPr>
          <w:rStyle w:val="label2"/>
          <w:rFonts w:ascii="Times New Roman" w:hAnsi="Times New Roman" w:cs="Times New Roman"/>
          <w:sz w:val="24"/>
          <w:szCs w:val="24"/>
        </w:rPr>
        <w:t>.</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4316AA" w:rsidP="004316AA">
      <w:pPr>
        <w:pStyle w:val="Heading3"/>
        <w:spacing w:before="0" w:line="240" w:lineRule="auto"/>
        <w:rPr>
          <w:rFonts w:ascii="Times New Roman" w:hAnsi="Times New Roman" w:eastAsiaTheme="minorEastAsia" w:cs="Times New Roman"/>
          <w:color w:val="auto"/>
        </w:rPr>
      </w:pPr>
    </w:p>
    <w:p w:rsidR="004316AA" w:rsidRPr="004316AA" w:rsidP="004316AA">
      <w:pPr>
        <w:pStyle w:val="Heading3"/>
        <w:spacing w:before="0" w:line="240" w:lineRule="auto"/>
        <w:ind w:firstLine="567"/>
        <w:rPr>
          <w:rFonts w:ascii="Times New Roman" w:hAnsi="Times New Roman" w:eastAsiaTheme="minorEastAsia" w:cs="Times New Roman"/>
          <w:color w:val="auto"/>
        </w:rPr>
      </w:pPr>
    </w:p>
    <w:p w:rsidR="007B186C" w:rsidP="007B186C">
      <w:pPr>
        <w:spacing w:after="0" w:line="240" w:lineRule="auto"/>
        <w:ind w:firstLine="709"/>
        <w:jc w:val="both"/>
        <w:rPr>
          <w:sz w:val="26"/>
          <w:szCs w:val="26"/>
        </w:rPr>
      </w:pPr>
      <w:r>
        <w:rPr>
          <w:rFonts w:ascii="Times New Roman" w:hAnsi="Times New Roman" w:cs="Times New Roman"/>
          <w:bCs/>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7B186C">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D6A"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w:t>
    </w:r>
    <w:r w:rsidR="00282A70">
      <w:rPr>
        <w:sz w:val="24"/>
        <w:szCs w:val="24"/>
      </w:rPr>
      <w:t>51</w:t>
    </w:r>
    <w:r w:rsidRPr="004316AA">
      <w:rPr>
        <w:sz w:val="24"/>
        <w:szCs w:val="24"/>
      </w:rPr>
      <w:t>-1702/202</w:t>
    </w:r>
    <w:r w:rsidR="00282A70">
      <w:rPr>
        <w:sz w:val="24"/>
        <w:szCs w:val="24"/>
      </w:rPr>
      <w:t>6</w:t>
    </w:r>
  </w:p>
  <w:p w:rsidR="004316AA" w:rsidRPr="004316AA" w:rsidP="004316AA">
    <w:pPr>
      <w:pStyle w:val="NoSpacing"/>
      <w:jc w:val="right"/>
      <w:rPr>
        <w:sz w:val="24"/>
        <w:szCs w:val="24"/>
      </w:rPr>
    </w:pPr>
    <w:r w:rsidRPr="004316AA">
      <w:rPr>
        <w:sz w:val="24"/>
        <w:szCs w:val="24"/>
      </w:rPr>
      <w:t>УИД:86мs0033-01-2025-00</w:t>
    </w:r>
    <w:r w:rsidR="00282A70">
      <w:rPr>
        <w:sz w:val="24"/>
        <w:szCs w:val="24"/>
      </w:rPr>
      <w:t>4586-23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E31B8"/>
    <w:rsid w:val="000F5C94"/>
    <w:rsid w:val="0010553B"/>
    <w:rsid w:val="00114CF7"/>
    <w:rsid w:val="001245EF"/>
    <w:rsid w:val="00137346"/>
    <w:rsid w:val="00140424"/>
    <w:rsid w:val="0014090B"/>
    <w:rsid w:val="00154DFB"/>
    <w:rsid w:val="001737F0"/>
    <w:rsid w:val="001A1B3B"/>
    <w:rsid w:val="001A76A3"/>
    <w:rsid w:val="001B7314"/>
    <w:rsid w:val="001E4E3A"/>
    <w:rsid w:val="0020069B"/>
    <w:rsid w:val="00215969"/>
    <w:rsid w:val="0024139D"/>
    <w:rsid w:val="00263E1B"/>
    <w:rsid w:val="002664CA"/>
    <w:rsid w:val="0026718A"/>
    <w:rsid w:val="00282A70"/>
    <w:rsid w:val="00293531"/>
    <w:rsid w:val="002A679A"/>
    <w:rsid w:val="002A6D7F"/>
    <w:rsid w:val="002B7290"/>
    <w:rsid w:val="002C085F"/>
    <w:rsid w:val="002C6BD4"/>
    <w:rsid w:val="002E54C7"/>
    <w:rsid w:val="002F0D1E"/>
    <w:rsid w:val="002F290C"/>
    <w:rsid w:val="003364FF"/>
    <w:rsid w:val="003D1F00"/>
    <w:rsid w:val="00422C56"/>
    <w:rsid w:val="004316AA"/>
    <w:rsid w:val="00484CC3"/>
    <w:rsid w:val="00491DD0"/>
    <w:rsid w:val="00493550"/>
    <w:rsid w:val="004A4946"/>
    <w:rsid w:val="004B0AE3"/>
    <w:rsid w:val="004C7282"/>
    <w:rsid w:val="004E1CA2"/>
    <w:rsid w:val="00500288"/>
    <w:rsid w:val="00515D7B"/>
    <w:rsid w:val="0052728D"/>
    <w:rsid w:val="0053244C"/>
    <w:rsid w:val="00550284"/>
    <w:rsid w:val="00594F8B"/>
    <w:rsid w:val="005B4008"/>
    <w:rsid w:val="005B462D"/>
    <w:rsid w:val="005C10D7"/>
    <w:rsid w:val="005C39CE"/>
    <w:rsid w:val="005C5DEC"/>
    <w:rsid w:val="005C6B17"/>
    <w:rsid w:val="0060082C"/>
    <w:rsid w:val="0060373C"/>
    <w:rsid w:val="00607343"/>
    <w:rsid w:val="006533A5"/>
    <w:rsid w:val="00664E5B"/>
    <w:rsid w:val="00691806"/>
    <w:rsid w:val="00697C2B"/>
    <w:rsid w:val="006A3420"/>
    <w:rsid w:val="006A5CAA"/>
    <w:rsid w:val="006D2288"/>
    <w:rsid w:val="006D31CC"/>
    <w:rsid w:val="007023C9"/>
    <w:rsid w:val="00707209"/>
    <w:rsid w:val="007102D0"/>
    <w:rsid w:val="007133EB"/>
    <w:rsid w:val="00717683"/>
    <w:rsid w:val="007242AA"/>
    <w:rsid w:val="007378D1"/>
    <w:rsid w:val="00742855"/>
    <w:rsid w:val="00743246"/>
    <w:rsid w:val="00745E90"/>
    <w:rsid w:val="0076179B"/>
    <w:rsid w:val="00785BB3"/>
    <w:rsid w:val="007A409E"/>
    <w:rsid w:val="007A5583"/>
    <w:rsid w:val="007B186C"/>
    <w:rsid w:val="008163F4"/>
    <w:rsid w:val="00823625"/>
    <w:rsid w:val="00830443"/>
    <w:rsid w:val="00875D7F"/>
    <w:rsid w:val="00886766"/>
    <w:rsid w:val="008927A8"/>
    <w:rsid w:val="008942D2"/>
    <w:rsid w:val="008A3C58"/>
    <w:rsid w:val="008C4171"/>
    <w:rsid w:val="008F7D6A"/>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E354C"/>
    <w:rsid w:val="009F146A"/>
    <w:rsid w:val="009F21BF"/>
    <w:rsid w:val="00A05B8C"/>
    <w:rsid w:val="00A10404"/>
    <w:rsid w:val="00A107A9"/>
    <w:rsid w:val="00A14389"/>
    <w:rsid w:val="00A274BF"/>
    <w:rsid w:val="00A515A7"/>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2015F"/>
    <w:rsid w:val="00C55725"/>
    <w:rsid w:val="00C61ED6"/>
    <w:rsid w:val="00C73EDC"/>
    <w:rsid w:val="00C948B3"/>
    <w:rsid w:val="00CB344F"/>
    <w:rsid w:val="00CD5FCA"/>
    <w:rsid w:val="00CE6919"/>
    <w:rsid w:val="00CF7C80"/>
    <w:rsid w:val="00D15C36"/>
    <w:rsid w:val="00D32303"/>
    <w:rsid w:val="00D33E1A"/>
    <w:rsid w:val="00D51123"/>
    <w:rsid w:val="00D72101"/>
    <w:rsid w:val="00D846CA"/>
    <w:rsid w:val="00DA4F95"/>
    <w:rsid w:val="00DB115B"/>
    <w:rsid w:val="00DD2DF6"/>
    <w:rsid w:val="00DD762B"/>
    <w:rsid w:val="00DE0E29"/>
    <w:rsid w:val="00DF2B67"/>
    <w:rsid w:val="00E106FD"/>
    <w:rsid w:val="00E17C4D"/>
    <w:rsid w:val="00E25EF6"/>
    <w:rsid w:val="00E4181C"/>
    <w:rsid w:val="00E42FBD"/>
    <w:rsid w:val="00E532B4"/>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77156-7934-4939-93EA-8B586104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